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ДОГОВОР</w:t>
      </w:r>
    </w:p>
    <w:p>
      <w:pPr>
        <w:pStyle w:val="Normal"/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 отношениях и сотрудничестве в области архивного дела ____________________  с Министерством культуры Республики Хакасия и Государственным казенным учреждением  Республики Хакасия «Национальный архив»</w:t>
      </w:r>
    </w:p>
    <w:p>
      <w:pPr>
        <w:pStyle w:val="Normal"/>
        <w:shd w:val="clear" w:color="auto" w:fill="FFFFFF"/>
        <w:tabs>
          <w:tab w:val="clear" w:pos="708"/>
          <w:tab w:val="left" w:pos="547" w:leader="underscore"/>
          <w:tab w:val="left" w:pos="1987" w:leader="underscore"/>
          <w:tab w:val="left" w:pos="2611" w:leader="underscore"/>
        </w:tabs>
        <w:spacing w:before="283" w:after="0"/>
        <w:ind w:left="67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547" w:leader="underscore"/>
          <w:tab w:val="left" w:pos="1987" w:leader="underscore"/>
          <w:tab w:val="left" w:pos="2611" w:leader="underscore"/>
        </w:tabs>
        <w:spacing w:before="283" w:after="0"/>
        <w:ind w:left="67" w:hanging="0"/>
        <w:jc w:val="both"/>
        <w:rPr>
          <w:color w:val="000000"/>
          <w:spacing w:val="-14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 xml:space="preserve">«___»___________                                                                              </w:t>
        <w:tab/>
        <w:tab/>
        <w:tab/>
        <w:tab/>
      </w:r>
      <w:r>
        <w:rPr>
          <w:color w:val="000000"/>
          <w:spacing w:val="-14"/>
          <w:sz w:val="26"/>
          <w:szCs w:val="26"/>
        </w:rPr>
        <w:t>г. Абакан</w:t>
      </w:r>
    </w:p>
    <w:p>
      <w:pPr>
        <w:pStyle w:val="Normal"/>
        <w:shd w:val="clear" w:color="auto" w:fill="FFFFFF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1"/>
        <w:ind w:firstLine="67"/>
        <w:jc w:val="both"/>
        <w:rPr/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В соответствии с  Федеральным законом Российской Федерации  от 22 октября 2004 года № 125-ФЗ «Об Архивном деле в Российской Федерации (с последующими изменениями), Законом Республики Хакасия от 13 ноября 2012 года № 106-ЗРХ «Об архивном деле в Республике Хакасия» (с последующими изменениями),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Минкультуры Российской Федерации от 31 марта 2015 года № 525   (далее – правила) _______________________ </w:t>
      </w:r>
      <w:r>
        <w:rPr>
          <w:color w:val="000000"/>
          <w:spacing w:val="-4"/>
          <w:sz w:val="26"/>
          <w:szCs w:val="26"/>
        </w:rPr>
        <w:t>(далее – Организация)</w:t>
      </w:r>
      <w:r>
        <w:rPr>
          <w:b/>
          <w:color w:val="000000"/>
          <w:spacing w:val="-4"/>
          <w:sz w:val="26"/>
          <w:szCs w:val="26"/>
        </w:rPr>
        <w:t xml:space="preserve">, </w:t>
      </w:r>
      <w:r>
        <w:rPr>
          <w:color w:val="000000"/>
          <w:spacing w:val="-11"/>
          <w:sz w:val="26"/>
          <w:szCs w:val="26"/>
        </w:rPr>
        <w:t xml:space="preserve">в лице руководителя ___________________,  </w:t>
      </w:r>
      <w:r>
        <w:rPr>
          <w:color w:val="000000"/>
          <w:spacing w:val="-10"/>
          <w:sz w:val="26"/>
          <w:szCs w:val="26"/>
        </w:rPr>
        <w:t xml:space="preserve">действующего на основании </w:t>
      </w:r>
      <w:r>
        <w:rPr>
          <w:i/>
          <w:color w:val="000000"/>
          <w:spacing w:val="-10"/>
          <w:sz w:val="26"/>
          <w:szCs w:val="26"/>
        </w:rPr>
        <w:t>Положения</w:t>
      </w:r>
      <w:r>
        <w:rPr>
          <w:i/>
          <w:color w:val="000000"/>
          <w:spacing w:val="-12"/>
          <w:sz w:val="26"/>
          <w:szCs w:val="26"/>
        </w:rPr>
        <w:t xml:space="preserve"> </w:t>
      </w:r>
      <w:r>
        <w:rPr>
          <w:color w:val="000000"/>
          <w:spacing w:val="-12"/>
          <w:sz w:val="26"/>
          <w:szCs w:val="26"/>
        </w:rPr>
        <w:t xml:space="preserve">об ___________________, с одной стороны, </w:t>
      </w:r>
      <w:r>
        <w:rPr>
          <w:color w:val="000000"/>
          <w:spacing w:val="-4"/>
          <w:sz w:val="26"/>
          <w:szCs w:val="26"/>
        </w:rPr>
        <w:t>Министерство культуры Республики Хакасия</w:t>
      </w:r>
      <w:r>
        <w:rPr>
          <w:color w:val="000000"/>
          <w:spacing w:val="-1"/>
          <w:sz w:val="26"/>
          <w:szCs w:val="26"/>
        </w:rPr>
        <w:t>,</w:t>
      </w:r>
      <w:r>
        <w:rPr>
          <w:b/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9"/>
          <w:sz w:val="26"/>
          <w:szCs w:val="26"/>
        </w:rPr>
        <w:t xml:space="preserve">в лице Министра культуры Республики Хакасия </w:t>
      </w:r>
      <w:r>
        <w:rPr>
          <w:color w:val="000000"/>
          <w:spacing w:val="-9"/>
          <w:sz w:val="26"/>
          <w:szCs w:val="26"/>
        </w:rPr>
        <w:t>Окольниковой</w:t>
      </w:r>
      <w:r>
        <w:rPr>
          <w:color w:val="000000"/>
          <w:spacing w:val="-9"/>
          <w:sz w:val="26"/>
          <w:szCs w:val="26"/>
        </w:rPr>
        <w:t xml:space="preserve"> </w:t>
      </w:r>
      <w:r>
        <w:rPr>
          <w:color w:val="000000"/>
          <w:spacing w:val="-9"/>
          <w:sz w:val="26"/>
          <w:szCs w:val="26"/>
        </w:rPr>
        <w:t>Светланы</w:t>
      </w:r>
      <w:r>
        <w:rPr>
          <w:color w:val="000000"/>
          <w:spacing w:val="-9"/>
          <w:sz w:val="26"/>
          <w:szCs w:val="26"/>
        </w:rPr>
        <w:t xml:space="preserve"> </w:t>
      </w:r>
      <w:r>
        <w:rPr>
          <w:color w:val="000000"/>
          <w:spacing w:val="-9"/>
          <w:sz w:val="26"/>
          <w:szCs w:val="26"/>
        </w:rPr>
        <w:t>Анатольевны</w:t>
      </w:r>
      <w:r>
        <w:rPr>
          <w:color w:val="000000"/>
          <w:spacing w:val="-9"/>
          <w:sz w:val="26"/>
          <w:szCs w:val="26"/>
        </w:rPr>
        <w:t>,</w:t>
      </w:r>
      <w:r>
        <w:rPr>
          <w:color w:val="000000"/>
          <w:spacing w:val="-10"/>
          <w:sz w:val="26"/>
          <w:szCs w:val="26"/>
        </w:rPr>
        <w:t xml:space="preserve"> действующей на основании Положения о Министерстве культуры Республики Хакасия, утвержденного постановлением Правительства Республики Хакасия от 28.05.2009 № 231 (с последующими изменениями)</w:t>
      </w:r>
      <w:r>
        <w:rPr>
          <w:color w:val="000000"/>
          <w:spacing w:val="-11"/>
          <w:sz w:val="26"/>
          <w:szCs w:val="26"/>
        </w:rPr>
        <w:t xml:space="preserve">, с другой стороны и Государственное казенное учреждение Республики Хакасия «Национальный архив» (далее – Архив) в лице директора  </w:t>
      </w:r>
      <w:r>
        <w:rPr>
          <w:color w:val="000000"/>
          <w:spacing w:val="-11"/>
          <w:sz w:val="26"/>
          <w:szCs w:val="26"/>
        </w:rPr>
        <w:t>Прищепа</w:t>
      </w:r>
      <w:r>
        <w:rPr>
          <w:color w:val="000000"/>
          <w:spacing w:val="-11"/>
          <w:sz w:val="26"/>
          <w:szCs w:val="26"/>
        </w:rPr>
        <w:t xml:space="preserve"> </w:t>
      </w:r>
      <w:r>
        <w:rPr>
          <w:color w:val="000000"/>
          <w:spacing w:val="-11"/>
          <w:sz w:val="26"/>
          <w:szCs w:val="26"/>
        </w:rPr>
        <w:t>Евгения Валерьевича</w:t>
      </w:r>
      <w:r>
        <w:rPr>
          <w:color w:val="000000"/>
          <w:spacing w:val="-11"/>
          <w:sz w:val="26"/>
          <w:szCs w:val="26"/>
        </w:rPr>
        <w:t>, действующе</w:t>
      </w:r>
      <w:r>
        <w:rPr>
          <w:color w:val="000000"/>
          <w:spacing w:val="-11"/>
          <w:sz w:val="26"/>
          <w:szCs w:val="26"/>
        </w:rPr>
        <w:t>го</w:t>
      </w:r>
      <w:r>
        <w:rPr>
          <w:color w:val="000000"/>
          <w:spacing w:val="-11"/>
          <w:sz w:val="26"/>
          <w:szCs w:val="26"/>
        </w:rPr>
        <w:t xml:space="preserve"> на основании Устава, утвержденного постановлением Правительства Республики Хакасия от 11 апреля 2011 года   № 177,  </w:t>
      </w:r>
      <w:r>
        <w:rPr>
          <w:color w:val="000000"/>
          <w:spacing w:val="-8"/>
          <w:sz w:val="26"/>
          <w:szCs w:val="26"/>
        </w:rPr>
        <w:t>заключили настоящий  договор  о нижеследующем:</w:t>
      </w:r>
    </w:p>
    <w:p>
      <w:pPr>
        <w:pStyle w:val="1"/>
        <w:ind w:firstLine="67"/>
        <w:jc w:val="center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Предмет договора и принципы взаимоотношения сторон</w:t>
      </w:r>
    </w:p>
    <w:p>
      <w:pPr>
        <w:pStyle w:val="Normal"/>
        <w:shd w:val="clear" w:color="auto" w:fill="FFFFFF"/>
        <w:spacing w:before="101" w:after="0"/>
        <w:ind w:left="5" w:right="10" w:firstLine="677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1.1. Настоящий  договор регламентирует взаимоотношения между Организацией,  Министерством культуры Республики Хакасия  и Архивом  в сфере:</w:t>
      </w:r>
    </w:p>
    <w:p>
      <w:pPr>
        <w:pStyle w:val="Normal"/>
        <w:shd w:val="clear" w:color="auto" w:fill="FFFFFF"/>
        <w:spacing w:before="101" w:after="0"/>
        <w:ind w:left="5" w:right="10" w:firstLine="677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- обеспечения сохранности, учёта документов Архивного фонда Республики Хакасия, как части  Архивного фонда Российской Федерации; </w:t>
      </w:r>
    </w:p>
    <w:p>
      <w:pPr>
        <w:pStyle w:val="Normal"/>
        <w:shd w:val="clear" w:color="auto" w:fill="FFFFFF"/>
        <w:spacing w:before="101" w:after="0"/>
        <w:ind w:left="5" w:right="10" w:firstLine="677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- хранения документов Архивного фонда Республики Хакасия, как части  Архивного фонда Российской Федерации;</w:t>
      </w:r>
    </w:p>
    <w:p>
      <w:pPr>
        <w:pStyle w:val="Normal"/>
        <w:shd w:val="clear" w:color="auto" w:fill="FFFFFF"/>
        <w:spacing w:before="101" w:after="0"/>
        <w:ind w:left="5" w:right="10" w:firstLine="677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- ком</w:t>
      </w:r>
      <w:r>
        <w:rPr>
          <w:color w:val="000000"/>
          <w:spacing w:val="-7"/>
          <w:sz w:val="26"/>
          <w:szCs w:val="26"/>
        </w:rPr>
        <w:t>плектования и использования документов Архивного фонда Республики Хакасия, а также документов по личному составу, образовавшихся в процессе деятель</w:t>
      </w:r>
      <w:r>
        <w:rPr>
          <w:color w:val="000000"/>
          <w:spacing w:val="-8"/>
          <w:sz w:val="26"/>
          <w:szCs w:val="26"/>
        </w:rPr>
        <w:t>ности Организации.</w:t>
      </w:r>
    </w:p>
    <w:p>
      <w:pPr>
        <w:pStyle w:val="Normal"/>
        <w:shd w:val="clear" w:color="auto" w:fill="FFFFFF"/>
        <w:tabs>
          <w:tab w:val="clear" w:pos="708"/>
          <w:tab w:val="left" w:pos="1037" w:leader="none"/>
        </w:tabs>
        <w:spacing w:before="19" w:after="0"/>
        <w:ind w:left="682" w:right="-5" w:hanging="682"/>
        <w:jc w:val="center"/>
        <w:rPr>
          <w:color w:val="000000"/>
          <w:sz w:val="26"/>
          <w:szCs w:val="26"/>
          <w:u w:val="single"/>
        </w:rPr>
      </w:pPr>
      <w:r>
        <w:rPr>
          <w:color w:val="000000"/>
          <w:spacing w:val="-4"/>
          <w:sz w:val="26"/>
          <w:szCs w:val="26"/>
        </w:rPr>
        <w:t>2.</w:t>
      </w:r>
      <w:r>
        <w:rPr>
          <w:color w:val="000000"/>
          <w:sz w:val="26"/>
          <w:szCs w:val="26"/>
        </w:rPr>
        <w:t xml:space="preserve"> О</w:t>
      </w:r>
      <w:r>
        <w:rPr>
          <w:color w:val="000000"/>
          <w:spacing w:val="3"/>
          <w:sz w:val="26"/>
          <w:szCs w:val="26"/>
        </w:rPr>
        <w:t>бязательства сторон</w:t>
      </w:r>
    </w:p>
    <w:p>
      <w:pPr>
        <w:pStyle w:val="Normal"/>
        <w:shd w:val="clear" w:color="auto" w:fill="FFFFFF"/>
        <w:tabs>
          <w:tab w:val="clear" w:pos="708"/>
          <w:tab w:val="left" w:pos="1037" w:leader="none"/>
        </w:tabs>
        <w:spacing w:before="19" w:after="0"/>
        <w:ind w:left="682" w:right="-5" w:hanging="68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 Обязанности Организации:</w:t>
      </w:r>
    </w:p>
    <w:p>
      <w:pPr>
        <w:pStyle w:val="Normal"/>
        <w:shd w:val="clear" w:color="auto" w:fill="FFFFFF"/>
        <w:spacing w:before="77" w:after="0"/>
        <w:ind w:left="10" w:firstLine="672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2.1.1.</w:t>
      </w:r>
      <w:r>
        <w:rPr>
          <w:b/>
          <w:color w:val="000000"/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 xml:space="preserve">Обеспечивает сохранность документов, образующихся в </w:t>
      </w:r>
      <w:r>
        <w:rPr>
          <w:color w:val="000000"/>
          <w:spacing w:val="-7"/>
          <w:sz w:val="26"/>
          <w:szCs w:val="26"/>
        </w:rPr>
        <w:t>процессе её деятельности, в течение сроков, установленных нормативными право</w:t>
      </w:r>
      <w:r>
        <w:rPr>
          <w:color w:val="000000"/>
          <w:spacing w:val="-8"/>
          <w:sz w:val="26"/>
          <w:szCs w:val="26"/>
        </w:rPr>
        <w:t>выми актами Российской Федерации.</w:t>
      </w:r>
    </w:p>
    <w:p>
      <w:pPr>
        <w:pStyle w:val="Normal"/>
        <w:shd w:val="clear" w:color="auto" w:fill="FFFFFF"/>
        <w:tabs>
          <w:tab w:val="clear" w:pos="708"/>
          <w:tab w:val="left" w:pos="900" w:leader="none"/>
        </w:tabs>
        <w:ind w:firstLine="720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2.1.2. Осуществляет учет, упорядочение, создание научно-справочного ап</w:t>
      </w:r>
      <w:r>
        <w:rPr>
          <w:color w:val="000000"/>
          <w:spacing w:val="2"/>
          <w:sz w:val="26"/>
          <w:szCs w:val="26"/>
        </w:rPr>
        <w:t>парата к документам Архивного фонда Республики Хакасия и по личному соста</w:t>
      </w:r>
      <w:r>
        <w:rPr>
          <w:color w:val="000000"/>
          <w:spacing w:val="5"/>
          <w:sz w:val="26"/>
          <w:szCs w:val="26"/>
        </w:rPr>
        <w:t xml:space="preserve">ву, а также использование архивных документов в соответствии с нормативными </w:t>
      </w:r>
      <w:r>
        <w:rPr>
          <w:color w:val="000000"/>
          <w:spacing w:val="2"/>
          <w:sz w:val="26"/>
          <w:szCs w:val="26"/>
        </w:rPr>
        <w:t>правовыми актами Российской Федерации и  Республики Хакасия.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ab/>
        <w:t>2.1.3. Осуществляет отбор, подготовку и передачу в упорядоченном состоя</w:t>
      </w:r>
      <w:r>
        <w:rPr>
          <w:color w:val="000000"/>
          <w:spacing w:val="5"/>
          <w:sz w:val="26"/>
          <w:szCs w:val="26"/>
        </w:rPr>
        <w:t>нии документов Архивного фонда Республики Хакасия в Архив</w:t>
      </w:r>
      <w:r>
        <w:rPr>
          <w:color w:val="000000"/>
          <w:spacing w:val="6"/>
          <w:sz w:val="26"/>
          <w:szCs w:val="26"/>
        </w:rPr>
        <w:t>, с соблю</w:t>
      </w:r>
      <w:r>
        <w:rPr>
          <w:color w:val="000000"/>
          <w:spacing w:val="2"/>
          <w:sz w:val="26"/>
          <w:szCs w:val="26"/>
        </w:rPr>
        <w:t xml:space="preserve">дением правил, установленных уполномоченным федеральным органом исполнительной власти в сфере архивного дела и делопроизводства. </w:t>
      </w:r>
      <w:r>
        <w:rPr>
          <w:color w:val="000000"/>
          <w:spacing w:val="9"/>
          <w:sz w:val="26"/>
          <w:szCs w:val="26"/>
        </w:rPr>
        <w:t xml:space="preserve">Передача документов на хранение в  Архив </w:t>
      </w:r>
      <w:r>
        <w:rPr>
          <w:color w:val="000000"/>
          <w:spacing w:val="2"/>
          <w:sz w:val="26"/>
          <w:szCs w:val="26"/>
        </w:rPr>
        <w:t>оформляется актом приема-передачи.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ind w:right="-5" w:hanging="0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ab/>
        <w:t>2.1.4. Готовит и представляет в  Архив  проекты следующих документов:</w:t>
      </w:r>
    </w:p>
    <w:p>
      <w:pPr>
        <w:pStyle w:val="Normal"/>
        <w:shd w:val="clear" w:color="auto" w:fill="FFFFFF"/>
        <w:tabs>
          <w:tab w:val="clear" w:pos="708"/>
          <w:tab w:val="left" w:pos="677" w:leader="none"/>
        </w:tabs>
        <w:ind w:left="355" w:firstLine="36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- номенклатуру дел;</w:t>
      </w:r>
    </w:p>
    <w:p>
      <w:pPr>
        <w:pStyle w:val="Normal"/>
        <w:shd w:val="clear" w:color="auto" w:fill="FFFFFF"/>
        <w:tabs>
          <w:tab w:val="clear" w:pos="708"/>
          <w:tab w:val="left" w:pos="677" w:leader="none"/>
        </w:tabs>
        <w:spacing w:before="10" w:after="0"/>
        <w:ind w:left="677" w:right="-5" w:hanging="0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>
        <w:rPr>
          <w:color w:val="000000"/>
          <w:spacing w:val="2"/>
          <w:sz w:val="26"/>
          <w:szCs w:val="26"/>
        </w:rPr>
        <w:t xml:space="preserve"> положения об архиве и экспертной комиссии Организации;</w:t>
      </w:r>
      <w:r>
        <w:rPr>
          <w:color w:val="000000"/>
          <w:sz w:val="26"/>
          <w:szCs w:val="26"/>
        </w:rPr>
        <w:t xml:space="preserve">  </w:t>
      </w:r>
    </w:p>
    <w:p>
      <w:pPr>
        <w:pStyle w:val="Normal"/>
        <w:shd w:val="clear" w:color="auto" w:fill="FFFFFF"/>
        <w:tabs>
          <w:tab w:val="clear" w:pos="708"/>
          <w:tab w:val="left" w:pos="677" w:leader="none"/>
        </w:tabs>
        <w:spacing w:before="10" w:after="0"/>
        <w:ind w:left="677" w:right="-5" w:hang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описи дел постоянного хранения;</w:t>
      </w:r>
    </w:p>
    <w:p>
      <w:pPr>
        <w:pStyle w:val="Normal"/>
        <w:shd w:val="clear" w:color="auto" w:fill="FFFFFF"/>
        <w:tabs>
          <w:tab w:val="clear" w:pos="708"/>
          <w:tab w:val="left" w:pos="677" w:leader="none"/>
        </w:tabs>
        <w:spacing w:before="10" w:after="0"/>
        <w:ind w:left="677" w:right="-5" w:hanging="0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ab/>
        <w:t>- описи дел по личному составу;</w:t>
      </w:r>
    </w:p>
    <w:p>
      <w:pPr>
        <w:pStyle w:val="Normal"/>
        <w:shd w:val="clear" w:color="auto" w:fill="FFFFFF"/>
        <w:tabs>
          <w:tab w:val="clear" w:pos="708"/>
          <w:tab w:val="left" w:pos="677" w:leader="none"/>
        </w:tabs>
        <w:spacing w:before="5" w:after="0"/>
        <w:ind w:left="355" w:hanging="0"/>
        <w:jc w:val="both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ab/>
        <w:t>- акт об утрате документов постоянного хранения;</w:t>
      </w:r>
    </w:p>
    <w:p>
      <w:pPr>
        <w:pStyle w:val="Normal"/>
        <w:shd w:val="clear" w:color="auto" w:fill="FFFFFF"/>
        <w:tabs>
          <w:tab w:val="clear" w:pos="708"/>
          <w:tab w:val="left" w:pos="677" w:leader="none"/>
        </w:tabs>
        <w:spacing w:before="14" w:after="0"/>
        <w:ind w:left="355" w:hanging="0"/>
        <w:jc w:val="both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ab/>
        <w:t>- акт о необнаружении дел, пути розыска которых исчерпаны;</w:t>
      </w:r>
    </w:p>
    <w:p>
      <w:pPr>
        <w:pStyle w:val="Normal"/>
        <w:shd w:val="clear" w:color="auto" w:fill="FFFFFF"/>
        <w:tabs>
          <w:tab w:val="clear" w:pos="708"/>
          <w:tab w:val="left" w:pos="677" w:leader="none"/>
        </w:tabs>
        <w:spacing w:before="10" w:after="0"/>
        <w:ind w:left="355" w:hanging="0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ab/>
        <w:t>- акт о неисправимых повреждениях документов;</w:t>
      </w:r>
    </w:p>
    <w:p>
      <w:pPr>
        <w:pStyle w:val="Normal"/>
        <w:shd w:val="clear" w:color="auto" w:fill="FFFFFF"/>
        <w:tabs>
          <w:tab w:val="clear" w:pos="708"/>
          <w:tab w:val="left" w:pos="677" w:leader="none"/>
        </w:tabs>
        <w:spacing w:before="10" w:after="0"/>
        <w:ind w:left="355" w:hanging="0"/>
        <w:jc w:val="both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ab/>
        <w:t>- инструкцию по делопроизводству (в случае отсутствия типовой инструкции по делопроизводству, подготовленной федеральным органом исполнительной власти)</w:t>
      </w:r>
    </w:p>
    <w:p>
      <w:pPr>
        <w:pStyle w:val="Normal"/>
        <w:shd w:val="clear" w:color="auto" w:fill="FFFFFF"/>
        <w:tabs>
          <w:tab w:val="clear" w:pos="708"/>
          <w:tab w:val="left" w:pos="677" w:leader="none"/>
        </w:tabs>
        <w:ind w:left="355" w:hanging="0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ab/>
      </w:r>
      <w:r>
        <w:rPr>
          <w:color w:val="000000"/>
          <w:spacing w:val="7"/>
          <w:sz w:val="26"/>
          <w:szCs w:val="26"/>
        </w:rPr>
        <w:tab/>
        <w:t>2.1.5. Ежегодно представляет в Архив сведения об объеме документов  Ар</w:t>
      </w:r>
      <w:r>
        <w:rPr>
          <w:color w:val="000000"/>
          <w:spacing w:val="4"/>
          <w:sz w:val="26"/>
          <w:szCs w:val="26"/>
        </w:rPr>
        <w:t>хивного фонда Республики Хакасия и по личному составу, хранящихся в Орга</w:t>
      </w:r>
      <w:r>
        <w:rPr>
          <w:color w:val="000000"/>
          <w:spacing w:val="1"/>
          <w:sz w:val="26"/>
          <w:szCs w:val="26"/>
        </w:rPr>
        <w:t>низации</w:t>
      </w:r>
      <w:r>
        <w:rPr>
          <w:b/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(паспорт архива).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  <w:tab w:val="left" w:pos="1325" w:leader="none"/>
        </w:tabs>
        <w:ind w:firstLine="720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 xml:space="preserve">2.1.6.  Своевременно информирует </w:t>
      </w:r>
      <w:r>
        <w:rPr>
          <w:b/>
          <w:color w:val="000000"/>
          <w:spacing w:val="5"/>
          <w:sz w:val="26"/>
          <w:szCs w:val="26"/>
        </w:rPr>
        <w:t xml:space="preserve"> </w:t>
      </w:r>
      <w:r>
        <w:rPr>
          <w:color w:val="000000"/>
          <w:spacing w:val="5"/>
          <w:sz w:val="26"/>
          <w:szCs w:val="26"/>
        </w:rPr>
        <w:t>Министерство культуры Республики Хакасия и Архив об из</w:t>
      </w:r>
      <w:r>
        <w:rPr>
          <w:color w:val="000000"/>
          <w:spacing w:val="2"/>
          <w:sz w:val="26"/>
          <w:szCs w:val="26"/>
        </w:rPr>
        <w:t>менении адреса, переименовании, реорганизации, ликвидации организации,</w:t>
      </w:r>
      <w:r>
        <w:rPr>
          <w:b/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а также об изменении места хранения документов.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  <w:tab w:val="left" w:pos="1325" w:leader="none"/>
        </w:tabs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ab/>
        <w:t xml:space="preserve">2.1.7. </w:t>
      </w:r>
      <w:r>
        <w:rPr>
          <w:color w:val="000000"/>
          <w:sz w:val="26"/>
          <w:szCs w:val="26"/>
        </w:rPr>
        <w:t xml:space="preserve">Производит оплату за первичные средства хранения (архивные коробки)  при передаче документов   в Архив, или передает документы в архивных коробах. 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  <w:tab w:val="left" w:pos="1325" w:leader="none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2.1.8. </w:t>
      </w:r>
      <w:r>
        <w:rPr>
          <w:color w:val="000000"/>
          <w:spacing w:val="8"/>
          <w:sz w:val="26"/>
          <w:szCs w:val="26"/>
        </w:rPr>
        <w:t xml:space="preserve">В случае ликвидации включает в состав ликвидационной комиссии </w:t>
      </w:r>
      <w:r>
        <w:rPr>
          <w:color w:val="000000"/>
          <w:sz w:val="26"/>
          <w:szCs w:val="26"/>
        </w:rPr>
        <w:t>представителя  Архива.</w:t>
      </w:r>
    </w:p>
    <w:p>
      <w:pPr>
        <w:pStyle w:val="Normal"/>
        <w:shd w:val="clear" w:color="auto" w:fill="FFFFFF"/>
        <w:spacing w:before="101" w:after="0"/>
        <w:ind w:left="5" w:right="10" w:firstLine="677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2.1.9.  При ликвидации  Организации, документы, включенные в состав Архивного фонда Республики Хакасия, документы по личному составу, а также документы, сроки которых не истекли, в упорядоченном состоянии передаются в Архив в соответствии с законодательством Российской Федерации.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  <w:tab w:val="left" w:pos="132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ind w:left="29" w:hanging="0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2.2.  Обязанности Министерства культуры Республики Хакасия: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before="101" w:after="0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ab/>
        <w:t>2.2.1.</w:t>
      </w:r>
      <w:r>
        <w:rPr>
          <w:color w:val="000000"/>
          <w:sz w:val="26"/>
          <w:szCs w:val="26"/>
        </w:rPr>
        <w:t xml:space="preserve">   Экспертно-проверочная методическая комиссия по делам архивов Министерства культуры Республики Хакасия (далее - ЭМПК по делам архивов Министерства культуры Республики Хакасия) обеспечивает рассмотрение документов, перечисленных в п.2.1.4 договора, принимает решение об утверждении и согласовании представленных документов.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ab/>
      </w:r>
      <w:r>
        <w:rPr>
          <w:color w:val="000000"/>
          <w:spacing w:val="3"/>
          <w:sz w:val="26"/>
          <w:szCs w:val="26"/>
        </w:rPr>
        <w:t>2.2.2. Оказывает Организации</w:t>
      </w:r>
      <w:r>
        <w:rPr>
          <w:b/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необходимую организационную и методиче</w:t>
      </w:r>
      <w:r>
        <w:rPr>
          <w:color w:val="000000"/>
          <w:spacing w:val="2"/>
          <w:sz w:val="26"/>
          <w:szCs w:val="26"/>
        </w:rPr>
        <w:t>скую помощь по вопросам архивного дела и делопроизводства.</w:t>
      </w:r>
    </w:p>
    <w:p>
      <w:pPr>
        <w:pStyle w:val="Normal"/>
        <w:shd w:val="clear" w:color="auto" w:fill="FFFFFF"/>
        <w:tabs>
          <w:tab w:val="clear" w:pos="708"/>
          <w:tab w:val="left" w:pos="1291" w:leader="none"/>
        </w:tabs>
        <w:spacing w:before="5" w:after="0"/>
        <w:ind w:firstLine="658"/>
        <w:jc w:val="both"/>
        <w:rPr>
          <w:spacing w:val="-9"/>
          <w:sz w:val="26"/>
          <w:szCs w:val="26"/>
        </w:rPr>
      </w:pPr>
      <w:r>
        <w:rPr>
          <w:spacing w:val="-4"/>
          <w:sz w:val="26"/>
          <w:szCs w:val="26"/>
        </w:rPr>
        <w:t xml:space="preserve">2.2.3.   </w:t>
      </w:r>
      <w:r>
        <w:rPr>
          <w:spacing w:val="-5"/>
          <w:sz w:val="26"/>
          <w:szCs w:val="26"/>
        </w:rPr>
        <w:t>В соответствии со ст. 16 Федерального закона Российской Федерации от 22 октября 2004 № 125-ФЗ «Об архивном деле в Российской Федерации», осуществляет</w:t>
      </w:r>
      <w:r>
        <w:rPr>
          <w:spacing w:val="-6"/>
          <w:sz w:val="26"/>
          <w:szCs w:val="26"/>
        </w:rPr>
        <w:t xml:space="preserve"> контроль за соблюдением Организацией законодательства об ар</w:t>
        <w:softHyphen/>
      </w:r>
      <w:r>
        <w:rPr>
          <w:spacing w:val="-1"/>
          <w:sz w:val="26"/>
          <w:szCs w:val="26"/>
        </w:rPr>
        <w:t xml:space="preserve">хивном деле в Российской Федерации, включая правила организации хранения, </w:t>
      </w:r>
      <w:r>
        <w:rPr>
          <w:spacing w:val="-4"/>
          <w:sz w:val="26"/>
          <w:szCs w:val="26"/>
        </w:rPr>
        <w:t xml:space="preserve">комплектования, учета и использования архивных документов путем проведения </w:t>
      </w:r>
      <w:r>
        <w:rPr>
          <w:spacing w:val="-8"/>
          <w:sz w:val="26"/>
          <w:szCs w:val="26"/>
        </w:rPr>
        <w:t>соответствующих проверок в пределах своей компетенции.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  <w:tab w:val="left" w:pos="132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1291" w:leader="none"/>
        </w:tabs>
        <w:spacing w:before="5" w:after="0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2.3  Обязанности Архива:</w:t>
      </w:r>
    </w:p>
    <w:p>
      <w:pPr>
        <w:pStyle w:val="Normal"/>
        <w:shd w:val="clear" w:color="auto" w:fill="FFFFFF"/>
        <w:tabs>
          <w:tab w:val="clear" w:pos="708"/>
          <w:tab w:val="left" w:pos="1291" w:leader="none"/>
        </w:tabs>
        <w:spacing w:before="5" w:after="0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before="5" w:after="0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ab/>
        <w:t xml:space="preserve">2.3.1.  Оказывает необходимую методическую и практическую помощь: </w:t>
      </w:r>
    </w:p>
    <w:p>
      <w:pPr>
        <w:pStyle w:val="Normal"/>
        <w:shd w:val="clear" w:color="auto" w:fill="FFFFFF"/>
        <w:tabs>
          <w:tab w:val="clear" w:pos="708"/>
          <w:tab w:val="left" w:pos="1291" w:leader="none"/>
        </w:tabs>
        <w:spacing w:before="5" w:after="0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ab/>
        <w:t>-  в организации документов в делопроизводстве и формировании дел;</w:t>
      </w:r>
    </w:p>
    <w:p>
      <w:pPr>
        <w:pStyle w:val="Normal"/>
        <w:shd w:val="clear" w:color="auto" w:fill="FFFFFF"/>
        <w:tabs>
          <w:tab w:val="clear" w:pos="708"/>
          <w:tab w:val="left" w:pos="1291" w:leader="none"/>
        </w:tabs>
        <w:spacing w:before="5" w:after="0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ab/>
        <w:t>- по отбору документов в состав Архивного фонда Республики Хакасия и подготовке их к передаче на государственное хранение;</w:t>
      </w:r>
    </w:p>
    <w:p>
      <w:pPr>
        <w:pStyle w:val="Normal"/>
        <w:shd w:val="clear" w:color="auto" w:fill="FFFFFF"/>
        <w:tabs>
          <w:tab w:val="clear" w:pos="708"/>
          <w:tab w:val="left" w:pos="1291" w:leader="none"/>
        </w:tabs>
        <w:spacing w:before="5" w:after="0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ab/>
        <w:t>-  по упорядочению документов по личному составу;</w:t>
      </w:r>
    </w:p>
    <w:p>
      <w:pPr>
        <w:pStyle w:val="Normal"/>
        <w:shd w:val="clear" w:color="auto" w:fill="FFFFFF"/>
        <w:tabs>
          <w:tab w:val="clear" w:pos="708"/>
          <w:tab w:val="left" w:pos="1291" w:leader="none"/>
        </w:tabs>
        <w:spacing w:before="5" w:after="0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ab/>
        <w:t>- по ведению учета документов Архивного фонда Республики Хакасия, находящихся на временном хранении в организации;</w:t>
      </w:r>
    </w:p>
    <w:p>
      <w:pPr>
        <w:pStyle w:val="Normal"/>
        <w:shd w:val="clear" w:color="auto" w:fill="FFFFFF"/>
        <w:tabs>
          <w:tab w:val="clear" w:pos="708"/>
          <w:tab w:val="left" w:pos="1291" w:leader="none"/>
        </w:tabs>
        <w:spacing w:before="5" w:after="0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ab/>
        <w:t>- по подготовке нормативных и методических документов (пособий) по вопросам делопроизводства и архивного дела;</w:t>
      </w:r>
    </w:p>
    <w:p>
      <w:pPr>
        <w:pStyle w:val="Normal"/>
        <w:shd w:val="clear" w:color="auto" w:fill="FFFFFF"/>
        <w:tabs>
          <w:tab w:val="clear" w:pos="708"/>
          <w:tab w:val="left" w:pos="1291" w:leader="none"/>
        </w:tabs>
        <w:spacing w:before="5" w:after="0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ab/>
        <w:t>- по совершенствованию работы делопроизводственных, архивных и экспертных  служб  организации.</w:t>
      </w:r>
    </w:p>
    <w:p>
      <w:pPr>
        <w:pStyle w:val="Normal"/>
        <w:shd w:val="clear" w:color="auto" w:fill="FFFFFF"/>
        <w:tabs>
          <w:tab w:val="clear" w:pos="708"/>
          <w:tab w:val="left" w:pos="1291" w:leader="none"/>
        </w:tabs>
        <w:spacing w:before="5" w:after="0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            </w:t>
      </w:r>
      <w:r>
        <w:rPr>
          <w:color w:val="000000"/>
          <w:spacing w:val="-8"/>
          <w:sz w:val="26"/>
          <w:szCs w:val="26"/>
        </w:rPr>
        <w:t>2.3.2.   Представляет  документы, указанные в п. 2.1.4  на рассмотрение ЭПМК по делам архивов Министерства культуры Республики Хакасия.</w:t>
      </w:r>
    </w:p>
    <w:p>
      <w:pPr>
        <w:pStyle w:val="Normal"/>
        <w:shd w:val="clear" w:color="auto" w:fill="FFFFFF"/>
        <w:tabs>
          <w:tab w:val="clear" w:pos="708"/>
          <w:tab w:val="left" w:pos="1291" w:leader="none"/>
        </w:tabs>
        <w:spacing w:before="5" w:after="0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          </w:t>
      </w:r>
      <w:r>
        <w:rPr>
          <w:color w:val="000000"/>
          <w:spacing w:val="-8"/>
          <w:sz w:val="26"/>
          <w:szCs w:val="26"/>
        </w:rPr>
        <w:t>2.3.3.  Обеспечивает:</w:t>
      </w:r>
    </w:p>
    <w:p>
      <w:pPr>
        <w:pStyle w:val="Normal"/>
        <w:shd w:val="clear" w:color="auto" w:fill="FFFFFF"/>
        <w:tabs>
          <w:tab w:val="clear" w:pos="708"/>
          <w:tab w:val="left" w:pos="1291" w:leader="none"/>
        </w:tabs>
        <w:spacing w:before="5" w:after="0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ab/>
        <w:t>-  соблюдение нормативных условий хранения, осуществляет учет документов, поступивших  от Организации на  хранение в Архив;</w:t>
      </w:r>
    </w:p>
    <w:p>
      <w:pPr>
        <w:pStyle w:val="Normal"/>
        <w:shd w:val="clear" w:color="auto" w:fill="FFFFFF"/>
        <w:tabs>
          <w:tab w:val="clear" w:pos="708"/>
          <w:tab w:val="left" w:pos="1325" w:leader="none"/>
        </w:tabs>
        <w:ind w:left="29" w:hanging="0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ab/>
        <w:t>-      выдачу дел во временное пользование, доступ пользователей к документам в порядке установленном законодательством Российской Федерации.</w:t>
      </w:r>
    </w:p>
    <w:p>
      <w:pPr>
        <w:pStyle w:val="Normal"/>
        <w:shd w:val="clear" w:color="auto" w:fill="FFFFFF"/>
        <w:tabs>
          <w:tab w:val="clear" w:pos="708"/>
          <w:tab w:val="left" w:pos="1325" w:leader="none"/>
        </w:tabs>
        <w:ind w:left="29" w:hanging="0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            </w:t>
      </w:r>
      <w:r>
        <w:rPr>
          <w:color w:val="000000"/>
          <w:spacing w:val="-8"/>
          <w:sz w:val="26"/>
          <w:szCs w:val="26"/>
        </w:rPr>
        <w:t>2.3.4.  В соответствии с Уставом  может по просьбе организации оказывать платные услуги и выполнять работы на договорной основе, в том числе по упорядочению документов.</w:t>
      </w:r>
    </w:p>
    <w:p>
      <w:pPr>
        <w:pStyle w:val="Normal"/>
        <w:shd w:val="clear" w:color="auto" w:fill="FFFFFF"/>
        <w:tabs>
          <w:tab w:val="clear" w:pos="708"/>
          <w:tab w:val="left" w:pos="1325" w:leader="none"/>
        </w:tabs>
        <w:ind w:left="29" w:hanging="0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950" w:leader="none"/>
        </w:tabs>
        <w:spacing w:before="115" w:after="0"/>
        <w:ind w:left="682" w:hanging="0"/>
        <w:jc w:val="center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3.</w:t>
      </w:r>
      <w:r>
        <w:rPr>
          <w:color w:val="000000"/>
          <w:sz w:val="26"/>
          <w:szCs w:val="26"/>
        </w:rPr>
        <w:tab/>
        <w:t>Права и о</w:t>
      </w:r>
      <w:r>
        <w:rPr>
          <w:color w:val="000000"/>
          <w:spacing w:val="2"/>
          <w:sz w:val="26"/>
          <w:szCs w:val="26"/>
        </w:rPr>
        <w:t>тветственность сторон.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1142" w:leader="none"/>
        </w:tabs>
        <w:spacing w:before="110" w:after="0"/>
        <w:ind w:left="14" w:firstLine="677"/>
        <w:jc w:val="both"/>
        <w:rPr>
          <w:spacing w:val="-12"/>
          <w:sz w:val="26"/>
          <w:szCs w:val="26"/>
        </w:rPr>
      </w:pPr>
      <w:r>
        <w:rPr>
          <w:spacing w:val="-6"/>
          <w:sz w:val="26"/>
          <w:szCs w:val="26"/>
        </w:rPr>
        <w:t>Стороны вправе требовать друг от друга надлежащего исполнения при</w:t>
      </w:r>
      <w:r>
        <w:rPr>
          <w:spacing w:val="-10"/>
          <w:sz w:val="26"/>
          <w:szCs w:val="26"/>
        </w:rPr>
        <w:t>нятых на себя по настоящему договору обязательств.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1142" w:leader="none"/>
        </w:tabs>
        <w:ind w:left="14" w:firstLine="677"/>
        <w:jc w:val="both"/>
        <w:rPr>
          <w:color w:val="000000"/>
          <w:spacing w:val="-11"/>
          <w:sz w:val="26"/>
          <w:szCs w:val="26"/>
        </w:rPr>
      </w:pPr>
      <w:r>
        <w:rPr>
          <w:color w:val="000000"/>
          <w:sz w:val="26"/>
          <w:szCs w:val="26"/>
        </w:rPr>
        <w:t>За нарушение принятых на себя по настоящему договору обяза</w:t>
        <w:softHyphen/>
      </w:r>
      <w:r>
        <w:rPr>
          <w:color w:val="000000"/>
          <w:spacing w:val="-4"/>
          <w:sz w:val="26"/>
          <w:szCs w:val="26"/>
        </w:rPr>
        <w:t>тельств стороны несут ответственность в соответствии с действующим законодатель</w:t>
        <w:softHyphen/>
      </w:r>
      <w:r>
        <w:rPr>
          <w:color w:val="000000"/>
          <w:spacing w:val="-7"/>
          <w:sz w:val="26"/>
          <w:szCs w:val="26"/>
        </w:rPr>
        <w:t>ством Российской Федерации.</w:t>
      </w:r>
    </w:p>
    <w:p>
      <w:pPr>
        <w:pStyle w:val="Normal"/>
        <w:shd w:val="clear" w:color="auto" w:fill="FFFFFF"/>
        <w:tabs>
          <w:tab w:val="clear" w:pos="708"/>
          <w:tab w:val="left" w:pos="900" w:leader="none"/>
        </w:tabs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900" w:leader="none"/>
        </w:tabs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900" w:leader="none"/>
        </w:tabs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4. Срок действия договора.</w:t>
      </w:r>
    </w:p>
    <w:p>
      <w:pPr>
        <w:pStyle w:val="Normal"/>
        <w:shd w:val="clear" w:color="auto" w:fill="FFFFFF"/>
        <w:tabs>
          <w:tab w:val="clear" w:pos="708"/>
          <w:tab w:val="left" w:pos="900" w:leader="none"/>
        </w:tabs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900" w:leader="none"/>
        </w:tabs>
        <w:jc w:val="center"/>
        <w:rPr>
          <w:color w:val="000000"/>
          <w:spacing w:val="-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</w:t>
      </w:r>
      <w:r>
        <w:rPr>
          <w:color w:val="000000"/>
          <w:spacing w:val="1"/>
          <w:sz w:val="26"/>
          <w:szCs w:val="26"/>
        </w:rPr>
        <w:t>Порядок изменения и прекращения действия договора</w:t>
      </w:r>
      <w:r>
        <w:rPr>
          <w:color w:val="000000"/>
          <w:spacing w:val="-1"/>
          <w:sz w:val="26"/>
          <w:szCs w:val="26"/>
        </w:rPr>
        <w:t>.</w:t>
      </w:r>
    </w:p>
    <w:p>
      <w:pPr>
        <w:pStyle w:val="Normal"/>
        <w:shd w:val="clear" w:color="auto" w:fill="FFFFFF"/>
        <w:tabs>
          <w:tab w:val="clear" w:pos="708"/>
          <w:tab w:val="left" w:pos="900" w:leader="none"/>
        </w:tabs>
        <w:jc w:val="center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1109" w:leader="none"/>
        </w:tabs>
        <w:spacing w:before="101" w:after="0"/>
        <w:ind w:left="686" w:hanging="0"/>
        <w:jc w:val="both"/>
        <w:rPr>
          <w:color w:val="000000"/>
          <w:spacing w:val="-10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Настоящий  договор вступает в силу с момента его подписания.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1109" w:leader="none"/>
        </w:tabs>
        <w:ind w:left="686" w:hanging="0"/>
        <w:jc w:val="both"/>
        <w:rPr>
          <w:color w:val="000000"/>
          <w:spacing w:val="-10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Договор  является бессрочным.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1109" w:leader="none"/>
        </w:tabs>
        <w:ind w:firstLine="686"/>
        <w:jc w:val="both"/>
        <w:rPr>
          <w:color w:val="000000"/>
          <w:spacing w:val="-9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Условия настоящего договора могут быть изменены в соответствии с Граждан</w:t>
      </w:r>
      <w:r>
        <w:rPr>
          <w:color w:val="000000"/>
          <w:spacing w:val="-5"/>
          <w:sz w:val="26"/>
          <w:szCs w:val="26"/>
        </w:rPr>
        <w:t xml:space="preserve">ским кодексом Российской Федерации,  по договоренности сторон, если </w:t>
      </w:r>
      <w:r>
        <w:rPr>
          <w:color w:val="000000"/>
          <w:spacing w:val="-2"/>
          <w:sz w:val="26"/>
          <w:szCs w:val="26"/>
        </w:rPr>
        <w:t xml:space="preserve">эти изменения не влекут за собой ущерба правам и законным интересам третьих </w:t>
      </w:r>
      <w:r>
        <w:rPr>
          <w:color w:val="000000"/>
          <w:spacing w:val="-3"/>
          <w:sz w:val="26"/>
          <w:szCs w:val="26"/>
        </w:rPr>
        <w:t xml:space="preserve">лиц, а также в других случаях, предусмотренных законодательством Российской </w:t>
      </w:r>
      <w:r>
        <w:rPr>
          <w:color w:val="000000"/>
          <w:spacing w:val="-11"/>
          <w:sz w:val="26"/>
          <w:szCs w:val="26"/>
        </w:rPr>
        <w:t>Федерации.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1109" w:leader="none"/>
        </w:tabs>
        <w:spacing w:before="10" w:after="0"/>
        <w:ind w:firstLine="686"/>
        <w:jc w:val="both"/>
        <w:rPr>
          <w:color w:val="000000"/>
          <w:spacing w:val="-11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Разногласия сторон, возникшие в рамках настоящего договора, разреша</w:t>
        <w:softHyphen/>
      </w:r>
      <w:r>
        <w:rPr>
          <w:color w:val="000000"/>
          <w:spacing w:val="-5"/>
          <w:sz w:val="26"/>
          <w:szCs w:val="26"/>
        </w:rPr>
        <w:t>ются путем переговоров. В случае не достижения согласия, споры рассматри</w:t>
        <w:softHyphen/>
      </w:r>
      <w:r>
        <w:rPr>
          <w:color w:val="000000"/>
          <w:spacing w:val="-7"/>
          <w:sz w:val="26"/>
          <w:szCs w:val="26"/>
        </w:rPr>
        <w:t>ваются в установленном   законодательством порядке.</w:t>
      </w:r>
      <w:r>
        <w:rPr>
          <w:color w:val="000000"/>
          <w:spacing w:val="-11"/>
          <w:sz w:val="26"/>
          <w:szCs w:val="26"/>
        </w:rPr>
        <w:t xml:space="preserve"> 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1109" w:leader="none"/>
        </w:tabs>
        <w:ind w:firstLine="686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Договор составлен в трех экземплярах (по одному для каждой из</w:t>
        <w:br/>
      </w:r>
      <w:r>
        <w:rPr>
          <w:color w:val="000000"/>
          <w:spacing w:val="-7"/>
          <w:sz w:val="26"/>
          <w:szCs w:val="26"/>
        </w:rPr>
        <w:t>сторон), имеющих одинаковую юридическую силу.</w:t>
      </w:r>
    </w:p>
    <w:p>
      <w:pPr>
        <w:pStyle w:val="Normal"/>
        <w:shd w:val="clear" w:color="auto" w:fill="FFFFFF"/>
        <w:tabs>
          <w:tab w:val="clear" w:pos="708"/>
          <w:tab w:val="left" w:pos="1109" w:leader="none"/>
        </w:tabs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</w:r>
    </w:p>
    <w:p>
      <w:pPr>
        <w:pStyle w:val="Normal"/>
        <w:shd w:val="clear" w:color="auto" w:fill="FFFFFF"/>
        <w:spacing w:before="110" w:after="0"/>
        <w:ind w:left="686" w:hanging="0"/>
        <w:jc w:val="center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5. Юридические адреса сторон:</w:t>
      </w:r>
    </w:p>
    <w:tbl>
      <w:tblPr>
        <w:tblW w:w="101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283"/>
        <w:gridCol w:w="3285"/>
        <w:gridCol w:w="3620"/>
      </w:tblGrid>
      <w:tr>
        <w:trPr/>
        <w:tc>
          <w:tcPr>
            <w:tcW w:w="3283" w:type="dxa"/>
            <w:tcBorders/>
            <w:shd w:fill="auto" w:val="clear"/>
          </w:tcPr>
          <w:p>
            <w:pPr>
              <w:pStyle w:val="Normal"/>
              <w:spacing w:before="1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spacing w:before="1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культуры Республики Хакасия</w:t>
            </w:r>
          </w:p>
          <w:p>
            <w:pPr>
              <w:pStyle w:val="Normal"/>
              <w:spacing w:before="1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</w:t>
            </w:r>
          </w:p>
          <w:p>
            <w:pPr>
              <w:pStyle w:val="Normal"/>
              <w:spacing w:before="1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655019, Республика Хакасия</w:t>
            </w:r>
          </w:p>
          <w:p>
            <w:pPr>
              <w:pStyle w:val="Normal"/>
              <w:spacing w:before="1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Абакан, ул. Крылова, 72</w:t>
            </w:r>
          </w:p>
        </w:tc>
        <w:tc>
          <w:tcPr>
            <w:tcW w:w="3620" w:type="dxa"/>
            <w:tcBorders/>
            <w:shd w:fill="auto" w:val="clear"/>
          </w:tcPr>
          <w:p>
            <w:pPr>
              <w:pStyle w:val="Normal"/>
              <w:spacing w:before="1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РХ «Национальный архив»</w:t>
            </w:r>
          </w:p>
          <w:p>
            <w:pPr>
              <w:pStyle w:val="Normal"/>
              <w:spacing w:before="1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</w:t>
            </w:r>
          </w:p>
          <w:p>
            <w:pPr>
              <w:pStyle w:val="Normal"/>
              <w:spacing w:before="1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655017, Республика Хакасия, г.Абакан, ул.Щетинкина,  32</w:t>
            </w:r>
          </w:p>
        </w:tc>
      </w:tr>
      <w:tr>
        <w:trPr/>
        <w:tc>
          <w:tcPr>
            <w:tcW w:w="3283" w:type="dxa"/>
            <w:tcBorders/>
            <w:shd w:fill="auto" w:val="clear"/>
          </w:tcPr>
          <w:p>
            <w:pPr>
              <w:pStyle w:val="Normal"/>
              <w:spacing w:before="11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spacing w:before="1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адрес:</w:t>
            </w:r>
          </w:p>
          <w:p>
            <w:pPr>
              <w:pStyle w:val="Normal"/>
              <w:spacing w:before="1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655019, Республика Хакасия</w:t>
            </w:r>
          </w:p>
          <w:p>
            <w:pPr>
              <w:pStyle w:val="Normal"/>
              <w:spacing w:before="1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Абакан, ул. Крылова, 72 </w:t>
            </w:r>
          </w:p>
          <w:p>
            <w:pPr>
              <w:pStyle w:val="Normal"/>
              <w:spacing w:before="1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а/я 708</w:t>
            </w:r>
          </w:p>
        </w:tc>
        <w:tc>
          <w:tcPr>
            <w:tcW w:w="3620" w:type="dxa"/>
            <w:tcBorders/>
            <w:shd w:fill="auto" w:val="clear"/>
          </w:tcPr>
          <w:p>
            <w:pPr>
              <w:pStyle w:val="Normal"/>
              <w:spacing w:before="1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адрес:</w:t>
            </w:r>
          </w:p>
          <w:p>
            <w:pPr>
              <w:pStyle w:val="Normal"/>
              <w:spacing w:before="1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655017, Хакасия Республика, Абакан г., Щетинкина ул., д. 32</w:t>
            </w:r>
          </w:p>
        </w:tc>
      </w:tr>
      <w:tr>
        <w:trPr/>
        <w:tc>
          <w:tcPr>
            <w:tcW w:w="3283" w:type="dxa"/>
            <w:tcBorders/>
            <w:shd w:fill="auto" w:val="clear"/>
          </w:tcPr>
          <w:p>
            <w:pPr>
              <w:pStyle w:val="Normal"/>
              <w:spacing w:before="11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spacing w:before="1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1901021086</w:t>
            </w:r>
          </w:p>
        </w:tc>
        <w:tc>
          <w:tcPr>
            <w:tcW w:w="3620" w:type="dxa"/>
            <w:tcBorders/>
            <w:shd w:fill="auto" w:val="clear"/>
          </w:tcPr>
          <w:p>
            <w:pPr>
              <w:pStyle w:val="Normal"/>
              <w:spacing w:before="1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 1901090315</w:t>
            </w:r>
          </w:p>
        </w:tc>
      </w:tr>
      <w:tr>
        <w:trPr/>
        <w:tc>
          <w:tcPr>
            <w:tcW w:w="3283" w:type="dxa"/>
            <w:tcBorders/>
            <w:shd w:fill="auto" w:val="clear"/>
          </w:tcPr>
          <w:p>
            <w:pPr>
              <w:pStyle w:val="Normal"/>
              <w:spacing w:before="11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spacing w:before="1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190101001</w:t>
            </w:r>
          </w:p>
        </w:tc>
        <w:tc>
          <w:tcPr>
            <w:tcW w:w="3620" w:type="dxa"/>
            <w:tcBorders/>
            <w:shd w:fill="auto" w:val="clear"/>
          </w:tcPr>
          <w:p>
            <w:pPr>
              <w:pStyle w:val="Normal"/>
              <w:spacing w:before="1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 190101001</w:t>
            </w:r>
          </w:p>
        </w:tc>
      </w:tr>
      <w:tr>
        <w:trPr/>
        <w:tc>
          <w:tcPr>
            <w:tcW w:w="3283" w:type="dxa"/>
            <w:tcBorders/>
            <w:shd w:fill="auto" w:val="clear"/>
          </w:tcPr>
          <w:p>
            <w:pPr>
              <w:pStyle w:val="Normal"/>
              <w:spacing w:before="11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spacing w:before="1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1031900517318</w:t>
            </w:r>
          </w:p>
        </w:tc>
        <w:tc>
          <w:tcPr>
            <w:tcW w:w="3620" w:type="dxa"/>
            <w:tcBorders/>
            <w:shd w:fill="auto" w:val="clear"/>
          </w:tcPr>
          <w:p>
            <w:pPr>
              <w:pStyle w:val="Normal"/>
              <w:spacing w:before="1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 1091901002050</w:t>
            </w:r>
          </w:p>
        </w:tc>
      </w:tr>
      <w:tr>
        <w:trPr/>
        <w:tc>
          <w:tcPr>
            <w:tcW w:w="3283" w:type="dxa"/>
            <w:tcBorders/>
            <w:shd w:fill="auto" w:val="clear"/>
          </w:tcPr>
          <w:p>
            <w:pPr>
              <w:pStyle w:val="Normal"/>
              <w:spacing w:before="11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jc w:val="both"/>
              <w:rPr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>ОТДЕЛЕНИЕ-НБ РЕСПУБЛИКА ХАКАСИЯ Г. АБАКАН</w:t>
            </w:r>
          </w:p>
        </w:tc>
        <w:tc>
          <w:tcPr>
            <w:tcW w:w="3620" w:type="dxa"/>
            <w:tcBorders/>
            <w:shd w:fill="auto" w:val="clear"/>
          </w:tcPr>
          <w:p>
            <w:pPr>
              <w:pStyle w:val="Normal"/>
              <w:jc w:val="both"/>
              <w:rPr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>ОТДЕЛЕНИЕ-НБ РЕСПУБЛИКА ХАКАСИЯ Г. АБАКАН</w:t>
            </w:r>
          </w:p>
        </w:tc>
      </w:tr>
      <w:tr>
        <w:trPr/>
        <w:tc>
          <w:tcPr>
            <w:tcW w:w="3283" w:type="dxa"/>
            <w:tcBorders/>
            <w:shd w:fill="auto" w:val="clear"/>
          </w:tcPr>
          <w:p>
            <w:pPr>
              <w:pStyle w:val="Normal"/>
              <w:spacing w:before="11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р/с № 40101810150045510001</w:t>
            </w:r>
          </w:p>
        </w:tc>
        <w:tc>
          <w:tcPr>
            <w:tcW w:w="3620" w:type="dxa"/>
            <w:tcBorders/>
            <w:shd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р/с № 40101810150045510001</w:t>
            </w:r>
          </w:p>
        </w:tc>
      </w:tr>
      <w:tr>
        <w:trPr/>
        <w:tc>
          <w:tcPr>
            <w:tcW w:w="3283" w:type="dxa"/>
            <w:tcBorders/>
            <w:shd w:fill="auto" w:val="clear"/>
          </w:tcPr>
          <w:p>
            <w:pPr>
              <w:pStyle w:val="Normal"/>
              <w:spacing w:before="11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spacing w:before="1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УФК по Республике Хакасия</w:t>
            </w:r>
          </w:p>
        </w:tc>
        <w:tc>
          <w:tcPr>
            <w:tcW w:w="3620" w:type="dxa"/>
            <w:tcBorders/>
            <w:shd w:fill="auto" w:val="clear"/>
          </w:tcPr>
          <w:p>
            <w:pPr>
              <w:pStyle w:val="Normal"/>
              <w:spacing w:before="1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УФК по Республике Хакасия</w:t>
            </w:r>
          </w:p>
        </w:tc>
      </w:tr>
      <w:tr>
        <w:trPr/>
        <w:tc>
          <w:tcPr>
            <w:tcW w:w="3283" w:type="dxa"/>
            <w:tcBorders/>
            <w:shd w:fill="auto" w:val="clear"/>
          </w:tcPr>
          <w:p>
            <w:pPr>
              <w:pStyle w:val="Normal"/>
              <w:spacing w:before="11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spacing w:before="1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049514001</w:t>
            </w:r>
          </w:p>
        </w:tc>
        <w:tc>
          <w:tcPr>
            <w:tcW w:w="3620" w:type="dxa"/>
            <w:tcBorders/>
            <w:shd w:fill="auto" w:val="clear"/>
          </w:tcPr>
          <w:p>
            <w:pPr>
              <w:pStyle w:val="Normal"/>
              <w:spacing w:before="1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 049514001</w:t>
            </w:r>
          </w:p>
        </w:tc>
      </w:tr>
      <w:tr>
        <w:trPr/>
        <w:tc>
          <w:tcPr>
            <w:tcW w:w="3283" w:type="dxa"/>
            <w:tcBorders/>
            <w:shd w:fill="auto" w:val="clear"/>
          </w:tcPr>
          <w:p>
            <w:pPr>
              <w:pStyle w:val="Normal"/>
              <w:spacing w:before="11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spacing w:before="1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</w:t>
            </w:r>
          </w:p>
          <w:p>
            <w:pPr>
              <w:pStyle w:val="Normal"/>
              <w:spacing w:before="1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8(3902) 295-101</w:t>
            </w:r>
          </w:p>
          <w:p>
            <w:pPr>
              <w:pStyle w:val="Normal"/>
              <w:spacing w:before="1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(3902) 295-102</w:t>
            </w:r>
          </w:p>
        </w:tc>
        <w:tc>
          <w:tcPr>
            <w:tcW w:w="3620" w:type="dxa"/>
            <w:tcBorders/>
            <w:shd w:fill="auto" w:val="clear"/>
          </w:tcPr>
          <w:p>
            <w:pPr>
              <w:pStyle w:val="Normal"/>
              <w:spacing w:before="1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</w:t>
            </w:r>
          </w:p>
          <w:p>
            <w:pPr>
              <w:pStyle w:val="Normal"/>
              <w:spacing w:before="1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(3902) 222409</w:t>
            </w:r>
          </w:p>
          <w:p>
            <w:pPr>
              <w:pStyle w:val="Normal"/>
              <w:spacing w:before="1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(3902) 240259</w:t>
            </w:r>
          </w:p>
        </w:tc>
      </w:tr>
      <w:tr>
        <w:trPr/>
        <w:tc>
          <w:tcPr>
            <w:tcW w:w="3283" w:type="dxa"/>
            <w:tcBorders/>
            <w:shd w:fill="auto" w:val="clear"/>
          </w:tcPr>
          <w:p>
            <w:pPr>
              <w:pStyle w:val="Normal"/>
              <w:spacing w:before="11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spacing w:before="1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</w:t>
            </w:r>
          </w:p>
          <w:p>
            <w:pPr>
              <w:pStyle w:val="Normal"/>
              <w:spacing w:before="110" w:after="0"/>
              <w:rPr/>
            </w:pPr>
            <w:r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Окольникова</w:t>
            </w:r>
          </w:p>
          <w:p>
            <w:pPr>
              <w:pStyle w:val="Normal"/>
              <w:spacing w:before="110" w:after="0"/>
              <w:rPr/>
            </w:pPr>
            <w:r>
              <w:rPr>
                <w:sz w:val="24"/>
                <w:szCs w:val="24"/>
              </w:rPr>
              <w:t>«____» ___________ 202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3620" w:type="dxa"/>
            <w:tcBorders/>
            <w:shd w:fill="auto" w:val="clear"/>
          </w:tcPr>
          <w:p>
            <w:pPr>
              <w:pStyle w:val="Normal"/>
              <w:spacing w:before="1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>
            <w:pPr>
              <w:pStyle w:val="Normal"/>
              <w:spacing w:before="110" w:after="0"/>
              <w:rPr/>
            </w:pPr>
            <w:r>
              <w:rPr>
                <w:sz w:val="24"/>
                <w:szCs w:val="24"/>
              </w:rPr>
              <w:t xml:space="preserve">______________ 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Прищепа</w:t>
            </w:r>
          </w:p>
          <w:p>
            <w:pPr>
              <w:pStyle w:val="Normal"/>
              <w:spacing w:before="11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«_____»____________202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г.</w:t>
            </w:r>
          </w:p>
        </w:tc>
      </w:tr>
    </w:tbl>
    <w:p>
      <w:pPr>
        <w:pStyle w:val="Normal"/>
        <w:shd w:val="clear" w:color="auto" w:fill="FFFFFF"/>
        <w:spacing w:before="110" w:after="0"/>
        <w:ind w:left="686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5438" w:leader="none"/>
        </w:tabs>
        <w:spacing w:before="389" w:after="0"/>
        <w:ind w:left="1469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ind w:right="19" w:hang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hd w:val="clear" w:color="auto" w:fill="FFFFFF"/>
        <w:ind w:right="19" w:hang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hd w:val="clear" w:color="auto" w:fill="FFFFFF"/>
        <w:ind w:right="19" w:hang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hd w:val="clear" w:color="auto" w:fill="FFFFFF"/>
        <w:ind w:right="19" w:hang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hd w:val="clear" w:color="auto" w:fill="FFFFFF"/>
        <w:ind w:right="19" w:hang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3.%1."/>
      <w:lvlJc w:val="left"/>
      <w:pPr>
        <w:ind w:left="0" w:hanging="0"/>
      </w:pPr>
      <w:rPr>
        <w:sz w:val="26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4.%1."/>
      <w:lvlJc w:val="left"/>
      <w:pPr>
        <w:ind w:left="0" w:hanging="0"/>
      </w:pPr>
      <w:rPr>
        <w:sz w:val="26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44b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Times New Roman"/>
      <w:sz w:val="26"/>
    </w:rPr>
  </w:style>
  <w:style w:type="character" w:styleId="ListLabel2">
    <w:name w:val="ListLabel 2"/>
    <w:qFormat/>
    <w:rPr>
      <w:rFonts w:cs="Times New Roman"/>
      <w:sz w:val="2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1" w:customStyle="1">
    <w:name w:val="Обычный (веб)1"/>
    <w:basedOn w:val="Normal"/>
    <w:qFormat/>
    <w:rsid w:val="006944b2"/>
    <w:pPr>
      <w:spacing w:lineRule="atLeast" w:line="270" w:before="0" w:after="180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LibreOffice/6.2.8.2$Linux_X86_64 LibreOffice_project/20$Build-2</Application>
  <Pages>4</Pages>
  <Words>1070</Words>
  <Characters>7654</Characters>
  <CharactersWithSpaces>8851</CharactersWithSpaces>
  <Paragraphs>95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2020-02-06T10:34:00Z</dcterms:created>
  <dc:creator>Пользователь Windows</dc:creator>
  <dc:description/>
  <dc:language>ru-RU</dc:language>
  <cp:lastModifiedBy/>
  <dcterms:modified xsi:type="dcterms:W3CDTF">2021-08-18T15:52:28Z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